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1806" w14:textId="627EBC66" w:rsidR="007833B5" w:rsidRPr="007833B5" w:rsidRDefault="006B16DE" w:rsidP="00783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ОПИС И СПЕЦИФИКАЦИЈA</w:t>
      </w:r>
      <w:r w:rsidR="007833B5" w:rsidRPr="007833B5">
        <w:rPr>
          <w:b/>
          <w:bCs/>
          <w:sz w:val="28"/>
          <w:szCs w:val="28"/>
          <w:shd w:val="clear" w:color="auto" w:fill="FFFFFF"/>
        </w:rPr>
        <w:t xml:space="preserve"> ПРЕДМЕТА, УСЛОВИ ИСПОРУКЕ ИЛИ ИЗВРШЕЊА</w:t>
      </w:r>
    </w:p>
    <w:p w14:paraId="4798D9C9" w14:textId="77777777" w:rsidR="007833B5" w:rsidRDefault="007833B5" w:rsidP="007833B5">
      <w:pPr>
        <w:jc w:val="both"/>
        <w:rPr>
          <w:sz w:val="22"/>
          <w:szCs w:val="22"/>
        </w:rPr>
      </w:pPr>
    </w:p>
    <w:p w14:paraId="4B920D43" w14:textId="133C9EDA" w:rsidR="002C1AB0" w:rsidRPr="00674784" w:rsidRDefault="002C1AB0" w:rsidP="00C611C7">
      <w:pPr>
        <w:jc w:val="both"/>
        <w:rPr>
          <w:sz w:val="24"/>
          <w:szCs w:val="24"/>
        </w:rPr>
      </w:pPr>
      <w:r w:rsidRPr="00674784">
        <w:rPr>
          <w:sz w:val="24"/>
          <w:szCs w:val="24"/>
        </w:rPr>
        <w:t xml:space="preserve">Предмет јавне набавке број </w:t>
      </w:r>
      <w:r w:rsidR="0099141A">
        <w:rPr>
          <w:color w:val="000000"/>
          <w:sz w:val="24"/>
          <w:szCs w:val="24"/>
        </w:rPr>
        <w:t>08</w:t>
      </w:r>
      <w:r w:rsidR="00DA4DEA" w:rsidRPr="00674784">
        <w:rPr>
          <w:color w:val="000000"/>
          <w:sz w:val="24"/>
          <w:szCs w:val="24"/>
          <w:lang w:val="sr-Cyrl-CS"/>
        </w:rPr>
        <w:t>/</w:t>
      </w:r>
      <w:r w:rsidR="0099141A">
        <w:rPr>
          <w:color w:val="000000"/>
          <w:sz w:val="24"/>
          <w:szCs w:val="24"/>
          <w:lang w:val="sr-Cyrl-CS"/>
        </w:rPr>
        <w:t>2022</w:t>
      </w:r>
      <w:r w:rsidR="00DA4DEA" w:rsidRPr="00674784">
        <w:rPr>
          <w:color w:val="000000"/>
          <w:sz w:val="24"/>
          <w:szCs w:val="24"/>
          <w:lang w:val="sr-Cyrl-CS"/>
        </w:rPr>
        <w:t>-02</w:t>
      </w:r>
      <w:r w:rsidRPr="00674784">
        <w:rPr>
          <w:color w:val="000000"/>
          <w:sz w:val="24"/>
          <w:szCs w:val="24"/>
          <w:lang w:val="sr-Cyrl-CS"/>
        </w:rPr>
        <w:t xml:space="preserve"> </w:t>
      </w:r>
      <w:r w:rsidRPr="00674784">
        <w:rPr>
          <w:sz w:val="24"/>
          <w:szCs w:val="24"/>
          <w:lang w:val="sr-Cyrl-CS"/>
        </w:rPr>
        <w:t>је</w:t>
      </w:r>
      <w:r w:rsidR="006C390D" w:rsidRPr="00674784">
        <w:rPr>
          <w:sz w:val="24"/>
          <w:szCs w:val="24"/>
        </w:rPr>
        <w:t xml:space="preserve"> </w:t>
      </w:r>
      <w:r w:rsidR="00074C97">
        <w:rPr>
          <w:sz w:val="24"/>
          <w:szCs w:val="24"/>
        </w:rPr>
        <w:t>набавка услуг</w:t>
      </w:r>
      <w:r w:rsidR="003C112D">
        <w:rPr>
          <w:sz w:val="24"/>
          <w:szCs w:val="24"/>
        </w:rPr>
        <w:t xml:space="preserve">а спасилачке службе. </w:t>
      </w:r>
    </w:p>
    <w:p w14:paraId="194C802A" w14:textId="77777777" w:rsidR="003C112D" w:rsidRDefault="002C1AB0" w:rsidP="00C611C7">
      <w:pPr>
        <w:jc w:val="both"/>
        <w:rPr>
          <w:sz w:val="24"/>
          <w:szCs w:val="24"/>
          <w:lang w:val="sr-Cyrl-CS"/>
        </w:rPr>
      </w:pPr>
      <w:r w:rsidRPr="00674784">
        <w:rPr>
          <w:b/>
          <w:sz w:val="24"/>
          <w:szCs w:val="24"/>
        </w:rPr>
        <w:t xml:space="preserve">Назив и ознака из општег речника: </w:t>
      </w:r>
      <w:r w:rsidRPr="00674784">
        <w:rPr>
          <w:sz w:val="24"/>
          <w:szCs w:val="24"/>
        </w:rPr>
        <w:t xml:space="preserve">по општем речнику набавки </w:t>
      </w:r>
      <w:r w:rsidRPr="00674784">
        <w:rPr>
          <w:sz w:val="24"/>
          <w:szCs w:val="24"/>
          <w:lang w:val="sr-Cyrl-CS"/>
        </w:rPr>
        <w:t xml:space="preserve"> </w:t>
      </w:r>
      <w:r w:rsidR="003C112D" w:rsidRPr="003C112D">
        <w:rPr>
          <w:sz w:val="24"/>
          <w:szCs w:val="24"/>
          <w:lang w:val="sr-Cyrl-CS"/>
        </w:rPr>
        <w:t>ЦПВ: 92000000 – Услуге у области рекреације, културе и спорта.</w:t>
      </w:r>
    </w:p>
    <w:p w14:paraId="69D54F6A" w14:textId="2B3131B4" w:rsidR="00674784" w:rsidRPr="00674784" w:rsidRDefault="007833B5" w:rsidP="00C611C7">
      <w:pPr>
        <w:jc w:val="both"/>
        <w:rPr>
          <w:sz w:val="24"/>
          <w:szCs w:val="24"/>
        </w:rPr>
      </w:pPr>
      <w:r w:rsidRPr="00674784">
        <w:rPr>
          <w:sz w:val="24"/>
          <w:szCs w:val="24"/>
        </w:rPr>
        <w:t>Понуђен</w:t>
      </w:r>
      <w:r w:rsidR="008B12C3">
        <w:rPr>
          <w:sz w:val="24"/>
          <w:szCs w:val="24"/>
        </w:rPr>
        <w:t>а</w:t>
      </w:r>
      <w:r w:rsidRPr="00674784">
        <w:rPr>
          <w:sz w:val="24"/>
          <w:szCs w:val="24"/>
        </w:rPr>
        <w:t xml:space="preserve"> </w:t>
      </w:r>
      <w:r w:rsidR="008B12C3">
        <w:rPr>
          <w:sz w:val="24"/>
          <w:szCs w:val="24"/>
        </w:rPr>
        <w:t>услуга</w:t>
      </w:r>
      <w:r w:rsidRPr="00674784">
        <w:rPr>
          <w:sz w:val="24"/>
          <w:szCs w:val="24"/>
        </w:rPr>
        <w:t xml:space="preserve"> мора у свим аспектима одговарати захтевима Наручиоца и мора бити у складу са датом техничком спецификацијом. </w:t>
      </w:r>
    </w:p>
    <w:p w14:paraId="5485B51A" w14:textId="7C9C9232" w:rsid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3C112D">
        <w:rPr>
          <w:rFonts w:eastAsia="Calibri"/>
          <w:b/>
          <w:bCs/>
          <w:color w:val="000000"/>
          <w:szCs w:val="23"/>
          <w:u w:val="single"/>
        </w:rPr>
        <w:t>Рок извршења услуга</w:t>
      </w:r>
      <w:r w:rsidRPr="00EC3CCE">
        <w:rPr>
          <w:rFonts w:eastAsia="Calibri"/>
          <w:color w:val="000000"/>
          <w:szCs w:val="23"/>
        </w:rPr>
        <w:t xml:space="preserve"> је 3 месеца. Оквирни период у коме ће се пружати услуге </w:t>
      </w:r>
      <w:r w:rsidRPr="00A90199">
        <w:rPr>
          <w:rFonts w:eastAsia="Calibri"/>
          <w:color w:val="000000"/>
          <w:szCs w:val="23"/>
        </w:rPr>
        <w:t xml:space="preserve">је </w:t>
      </w:r>
      <w:r w:rsidRPr="00A90199">
        <w:rPr>
          <w:rFonts w:eastAsia="Calibri"/>
          <w:b/>
          <w:color w:val="000000"/>
          <w:szCs w:val="23"/>
        </w:rPr>
        <w:t xml:space="preserve">од </w:t>
      </w:r>
      <w:r w:rsidR="0099141A">
        <w:rPr>
          <w:rFonts w:eastAsia="Calibri"/>
          <w:b/>
          <w:color w:val="000000"/>
          <w:szCs w:val="23"/>
        </w:rPr>
        <w:t>11</w:t>
      </w:r>
      <w:r w:rsidRPr="00A90199">
        <w:rPr>
          <w:rFonts w:eastAsia="Calibri"/>
          <w:b/>
          <w:color w:val="000000"/>
          <w:szCs w:val="23"/>
        </w:rPr>
        <w:t xml:space="preserve">. јуна </w:t>
      </w:r>
      <w:r w:rsidR="0099141A">
        <w:rPr>
          <w:rFonts w:eastAsia="Calibri"/>
          <w:b/>
          <w:color w:val="000000"/>
          <w:szCs w:val="23"/>
        </w:rPr>
        <w:t>2022</w:t>
      </w:r>
      <w:r w:rsidRPr="00A90199">
        <w:rPr>
          <w:rFonts w:eastAsia="Calibri"/>
          <w:b/>
          <w:color w:val="000000"/>
          <w:szCs w:val="23"/>
        </w:rPr>
        <w:t xml:space="preserve">. године, до </w:t>
      </w:r>
      <w:r w:rsidR="0099141A">
        <w:rPr>
          <w:rFonts w:eastAsia="Calibri"/>
          <w:b/>
          <w:color w:val="000000"/>
          <w:szCs w:val="23"/>
        </w:rPr>
        <w:t>11</w:t>
      </w:r>
      <w:r w:rsidRPr="00A90199">
        <w:rPr>
          <w:rFonts w:eastAsia="Calibri"/>
          <w:b/>
          <w:color w:val="000000"/>
          <w:szCs w:val="23"/>
        </w:rPr>
        <w:t xml:space="preserve">. септембра </w:t>
      </w:r>
      <w:r w:rsidR="0099141A">
        <w:rPr>
          <w:rFonts w:eastAsia="Calibri"/>
          <w:b/>
          <w:color w:val="000000"/>
          <w:szCs w:val="23"/>
        </w:rPr>
        <w:t>2022</w:t>
      </w:r>
      <w:r w:rsidRPr="00A90199">
        <w:rPr>
          <w:rFonts w:eastAsia="Calibri"/>
          <w:b/>
          <w:color w:val="000000"/>
          <w:szCs w:val="23"/>
        </w:rPr>
        <w:t>. године</w:t>
      </w:r>
      <w:r w:rsidRPr="00A90199">
        <w:rPr>
          <w:rFonts w:eastAsia="Calibri"/>
          <w:color w:val="000000"/>
          <w:szCs w:val="23"/>
        </w:rPr>
        <w:t>.</w:t>
      </w:r>
      <w:r w:rsidRPr="00EC3CCE">
        <w:rPr>
          <w:rFonts w:eastAsia="Calibri"/>
          <w:color w:val="000000"/>
          <w:szCs w:val="23"/>
        </w:rPr>
        <w:t xml:space="preserve"> </w:t>
      </w:r>
    </w:p>
    <w:p w14:paraId="07CD334A" w14:textId="77777777" w:rsidR="005E46F3" w:rsidRPr="00EC3CCE" w:rsidRDefault="005E46F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000000"/>
          <w:szCs w:val="23"/>
        </w:rPr>
      </w:pPr>
    </w:p>
    <w:p w14:paraId="5F2B4DEF" w14:textId="68A5F7E5" w:rsid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szCs w:val="23"/>
        </w:rPr>
      </w:pPr>
      <w:r w:rsidRPr="003C112D">
        <w:rPr>
          <w:rFonts w:eastAsia="Calibri"/>
          <w:b/>
          <w:bCs/>
          <w:color w:val="000000"/>
          <w:szCs w:val="23"/>
          <w:u w:val="single"/>
        </w:rPr>
        <w:t>Услуге спасилачке службе обухватају следеће активности</w:t>
      </w:r>
      <w:r w:rsidRPr="00EC3CCE">
        <w:rPr>
          <w:rFonts w:eastAsia="Calibri"/>
          <w:b/>
          <w:bCs/>
          <w:color w:val="000000"/>
          <w:szCs w:val="23"/>
        </w:rPr>
        <w:t xml:space="preserve">: </w:t>
      </w:r>
    </w:p>
    <w:p w14:paraId="59D9F1D8" w14:textId="1DE6F9EB" w:rsidR="003C112D" w:rsidRP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>
        <w:rPr>
          <w:rFonts w:eastAsia="Calibri"/>
          <w:color w:val="000000"/>
          <w:szCs w:val="23"/>
        </w:rPr>
        <w:tab/>
      </w:r>
      <w:r w:rsidRPr="003C112D">
        <w:rPr>
          <w:rFonts w:eastAsia="Calibri"/>
          <w:color w:val="000000"/>
          <w:szCs w:val="23"/>
        </w:rPr>
        <w:t xml:space="preserve">Пружање услуга превентивног деловања и перманентни надзор над купачима и свим посетиоцима, посебно оним који су у води и воденим атракцијама, у смислу превенције нежељених догађаја и спречавања кршења правила садржаних у Правилнику Аква парка од стране посетилаца. Пружање услуга стручног спашавања из воде и стручног указивања прве помоћи у случају дешавања незгода на води и у води. </w:t>
      </w:r>
    </w:p>
    <w:p w14:paraId="191FC250" w14:textId="77777777" w:rsidR="003C112D" w:rsidRP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3C112D">
        <w:rPr>
          <w:rFonts w:eastAsia="Calibri"/>
          <w:color w:val="000000"/>
          <w:szCs w:val="23"/>
        </w:rPr>
        <w:t>Потпуна координација са осталим лицима, запосленим код Наручиоца или ангажованим на други начин у смислу доследног спровођења Правилника Аква парка и осталих Законских и подзаконских аката Наручиоца.</w:t>
      </w:r>
    </w:p>
    <w:p w14:paraId="726E3E8B" w14:textId="77777777" w:rsidR="003C112D" w:rsidRP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3C112D">
        <w:rPr>
          <w:rFonts w:eastAsia="Calibri"/>
          <w:color w:val="000000"/>
          <w:szCs w:val="23"/>
        </w:rPr>
        <w:t>Обављање предметних послова у складу са Законом, домаћим и међународним стандардима за предметну услугу.</w:t>
      </w:r>
    </w:p>
    <w:p w14:paraId="0A623F47" w14:textId="77777777" w:rsidR="003C112D" w:rsidRP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3C112D">
        <w:rPr>
          <w:rFonts w:eastAsia="Calibri"/>
          <w:color w:val="000000"/>
          <w:szCs w:val="23"/>
        </w:rPr>
        <w:t>Спровођење директних активности на имплементацији одредаба „Правилника Аква парка“.</w:t>
      </w:r>
    </w:p>
    <w:p w14:paraId="7622461B" w14:textId="77777777" w:rsidR="003C112D" w:rsidRP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3C112D">
        <w:rPr>
          <w:rFonts w:eastAsia="Calibri"/>
          <w:color w:val="000000"/>
          <w:szCs w:val="23"/>
        </w:rPr>
        <w:t xml:space="preserve">Сва ангажована лица морају да поседују Уверења о завршеном стручном оспособљавању за спортско звање Помоћни спасилац, Спасилац или Спасилац инструктор у складу са Законом о спорту („Службени гласник РС“ бр. 10/2016), Правилником о стручном оспособљавању за обављање одређених стручних послова у спорту („Службени гласник РС“ бр. 8/2013) и Правилником о номенклатури спортских занимања и звања („Службени глаасник РС“ бр. 7/2013).  </w:t>
      </w:r>
    </w:p>
    <w:p w14:paraId="1BE8664F" w14:textId="410E75E0" w:rsidR="003C112D" w:rsidRP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>
        <w:rPr>
          <w:rFonts w:eastAsia="Calibri"/>
          <w:color w:val="000000"/>
          <w:szCs w:val="23"/>
        </w:rPr>
        <w:tab/>
      </w:r>
      <w:r w:rsidRPr="003C112D">
        <w:rPr>
          <w:rFonts w:eastAsia="Calibri"/>
          <w:color w:val="000000"/>
          <w:szCs w:val="23"/>
        </w:rPr>
        <w:t xml:space="preserve">Понуђач је у обавези да приликом ангажовања лица за извршење услуге, поштује одредбе и испуни услове Закона о раду и одредбе Закона о безбедности и здрављу на раду, а Наручилац током вршења уговора задржава право провере примене наведених Закона. </w:t>
      </w:r>
    </w:p>
    <w:p w14:paraId="4223F311" w14:textId="44878892" w:rsid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>
        <w:rPr>
          <w:rFonts w:eastAsia="Calibri"/>
          <w:color w:val="000000"/>
          <w:szCs w:val="23"/>
        </w:rPr>
        <w:tab/>
      </w:r>
      <w:r w:rsidRPr="003C112D">
        <w:rPr>
          <w:rFonts w:eastAsia="Calibri"/>
          <w:color w:val="000000"/>
          <w:szCs w:val="23"/>
        </w:rPr>
        <w:t>Понуђач је у обавези да у радном односу, или неком другом виду радног ангажовања (уговор о делу, уговор о обављању привремених и повремених послова и сл.) има минимум 15 лица.</w:t>
      </w:r>
      <w:r>
        <w:rPr>
          <w:rFonts w:eastAsia="Calibri"/>
          <w:color w:val="000000"/>
          <w:szCs w:val="23"/>
        </w:rPr>
        <w:t xml:space="preserve"> </w:t>
      </w:r>
      <w:r w:rsidRPr="003C112D">
        <w:rPr>
          <w:rFonts w:eastAsia="Calibri"/>
          <w:color w:val="000000"/>
          <w:szCs w:val="23"/>
        </w:rPr>
        <w:t>Извршиоци су дужни да носе униформе обезбеђене од стране извршиоца услуга</w:t>
      </w:r>
      <w:r>
        <w:rPr>
          <w:rFonts w:eastAsia="Calibri"/>
          <w:color w:val="000000"/>
          <w:szCs w:val="23"/>
        </w:rPr>
        <w:t>.</w:t>
      </w:r>
    </w:p>
    <w:p w14:paraId="0A02A323" w14:textId="5E7C6E7D" w:rsidR="003C112D" w:rsidRP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>
        <w:rPr>
          <w:rFonts w:eastAsia="Calibri"/>
          <w:color w:val="000000"/>
          <w:szCs w:val="23"/>
        </w:rPr>
        <w:tab/>
      </w:r>
      <w:r w:rsidRPr="003C112D">
        <w:rPr>
          <w:rFonts w:eastAsia="Calibri"/>
          <w:color w:val="000000"/>
          <w:szCs w:val="23"/>
        </w:rPr>
        <w:t>У случају изузетно лоших временских прилика, које онемогућавају нормално функционисање Аква парка, односно због којих неће бити посетиоца, наручилац ће одредити нерадан дан и о томе истог тренутка обавестити извршиоца.</w:t>
      </w:r>
    </w:p>
    <w:p w14:paraId="4912711E" w14:textId="3B02C58D" w:rsidR="003C112D" w:rsidRPr="0099141A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>
        <w:rPr>
          <w:rFonts w:eastAsia="Calibri"/>
          <w:color w:val="000000"/>
          <w:szCs w:val="23"/>
        </w:rPr>
        <w:tab/>
      </w:r>
      <w:r w:rsidRPr="00C611C7">
        <w:rPr>
          <w:rFonts w:eastAsia="Calibri"/>
          <w:color w:val="000000"/>
          <w:szCs w:val="23"/>
        </w:rPr>
        <w:t xml:space="preserve">Услуге ће се извршавати </w:t>
      </w:r>
      <w:r w:rsidRPr="0099141A">
        <w:rPr>
          <w:rFonts w:eastAsia="Calibri"/>
          <w:color w:val="000000"/>
          <w:szCs w:val="23"/>
        </w:rPr>
        <w:t>на 10 спасилачких позиција са потребним</w:t>
      </w:r>
      <w:r w:rsidRPr="00C611C7">
        <w:rPr>
          <w:rFonts w:eastAsia="Calibri"/>
          <w:color w:val="000000"/>
          <w:szCs w:val="23"/>
        </w:rPr>
        <w:t xml:space="preserve"> бројем извршилаца, и то до 9 часова дневно, са радним временом од 10,00 – 19,00 часова, у току оквирно 75 дана, у оквирном  периоду ангажовања у коме ће се пружати услуге од </w:t>
      </w:r>
      <w:r w:rsidR="0099141A">
        <w:rPr>
          <w:rFonts w:eastAsia="Calibri"/>
          <w:color w:val="000000"/>
          <w:szCs w:val="23"/>
        </w:rPr>
        <w:t>11</w:t>
      </w:r>
      <w:r w:rsidRPr="00C611C7">
        <w:rPr>
          <w:rFonts w:eastAsia="Calibri"/>
          <w:color w:val="000000"/>
          <w:szCs w:val="23"/>
        </w:rPr>
        <w:t xml:space="preserve">. јуна – </w:t>
      </w:r>
      <w:r w:rsidR="0099141A">
        <w:rPr>
          <w:rFonts w:eastAsia="Calibri"/>
          <w:color w:val="000000"/>
          <w:szCs w:val="23"/>
        </w:rPr>
        <w:t>11</w:t>
      </w:r>
      <w:r w:rsidRPr="00C611C7">
        <w:rPr>
          <w:rFonts w:eastAsia="Calibri"/>
          <w:color w:val="000000"/>
          <w:szCs w:val="23"/>
        </w:rPr>
        <w:t xml:space="preserve">. септембра </w:t>
      </w:r>
      <w:r w:rsidR="0099141A">
        <w:rPr>
          <w:rFonts w:eastAsia="Calibri"/>
          <w:color w:val="000000"/>
          <w:szCs w:val="23"/>
        </w:rPr>
        <w:t>2022</w:t>
      </w:r>
      <w:r w:rsidRPr="00C611C7">
        <w:rPr>
          <w:rFonts w:eastAsia="Calibri"/>
          <w:color w:val="000000"/>
          <w:szCs w:val="23"/>
        </w:rPr>
        <w:t xml:space="preserve">. године (у овом периоду Аква парк неће радити оквирно 18 дана због редовног одржавања, које ће одредити наручилац у складу са својим потребама и за шта ће обавестити извршиоца најмање један дан пре дана планираног за редовно одржавање). </w:t>
      </w:r>
      <w:r w:rsidR="005A686A" w:rsidRPr="0099141A">
        <w:rPr>
          <w:rFonts w:eastAsia="Calibri"/>
          <w:color w:val="000000"/>
          <w:szCs w:val="23"/>
        </w:rPr>
        <w:t xml:space="preserve">Од одговарајућег броја извршилаца ангажовати једно лице координатор – руководилац спасилачке службе са радним временом 40 часова недељно у периоду од </w:t>
      </w:r>
      <w:r w:rsidR="0099141A" w:rsidRPr="0099141A">
        <w:rPr>
          <w:rFonts w:eastAsia="Calibri"/>
          <w:color w:val="000000"/>
          <w:szCs w:val="23"/>
        </w:rPr>
        <w:t>11</w:t>
      </w:r>
      <w:r w:rsidR="005A686A" w:rsidRPr="0099141A">
        <w:rPr>
          <w:rFonts w:eastAsia="Calibri"/>
          <w:color w:val="000000"/>
          <w:szCs w:val="23"/>
        </w:rPr>
        <w:t>.06.202</w:t>
      </w:r>
      <w:r w:rsidR="0099141A" w:rsidRPr="0099141A">
        <w:rPr>
          <w:rFonts w:eastAsia="Calibri"/>
          <w:color w:val="000000"/>
          <w:szCs w:val="23"/>
        </w:rPr>
        <w:t>2</w:t>
      </w:r>
      <w:r w:rsidR="005A686A" w:rsidRPr="0099141A">
        <w:rPr>
          <w:rFonts w:eastAsia="Calibri"/>
          <w:color w:val="000000"/>
          <w:szCs w:val="23"/>
        </w:rPr>
        <w:t>. – 1</w:t>
      </w:r>
      <w:r w:rsidR="0099141A" w:rsidRPr="0099141A">
        <w:rPr>
          <w:rFonts w:eastAsia="Calibri"/>
          <w:color w:val="000000"/>
          <w:szCs w:val="23"/>
        </w:rPr>
        <w:t>1</w:t>
      </w:r>
      <w:r w:rsidR="005A686A" w:rsidRPr="0099141A">
        <w:rPr>
          <w:rFonts w:eastAsia="Calibri"/>
          <w:color w:val="000000"/>
          <w:szCs w:val="23"/>
        </w:rPr>
        <w:t>.09.202</w:t>
      </w:r>
      <w:r w:rsidR="0099141A" w:rsidRPr="0099141A">
        <w:rPr>
          <w:rFonts w:eastAsia="Calibri"/>
          <w:color w:val="000000"/>
          <w:szCs w:val="23"/>
        </w:rPr>
        <w:t>2</w:t>
      </w:r>
      <w:r w:rsidR="005A686A" w:rsidRPr="0099141A">
        <w:rPr>
          <w:rFonts w:eastAsia="Calibri"/>
          <w:color w:val="000000"/>
          <w:szCs w:val="23"/>
        </w:rPr>
        <w:t>. године.</w:t>
      </w:r>
    </w:p>
    <w:p w14:paraId="58812226" w14:textId="6323EA62" w:rsidR="005E46F3" w:rsidRPr="0099141A" w:rsidRDefault="005E46F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u w:val="single"/>
        </w:rPr>
      </w:pPr>
      <w:bookmarkStart w:id="0" w:name="_Hlk65058994"/>
      <w:r w:rsidRPr="0099141A">
        <w:rPr>
          <w:rFonts w:eastAsia="Calibri"/>
          <w:b/>
          <w:bCs/>
          <w:color w:val="000000"/>
          <w:szCs w:val="23"/>
        </w:rPr>
        <w:t xml:space="preserve">Укупан износ оквирних радних сати за услуге </w:t>
      </w:r>
      <w:bookmarkEnd w:id="0"/>
      <w:r w:rsidRPr="0099141A">
        <w:rPr>
          <w:rFonts w:eastAsia="Calibri"/>
          <w:b/>
          <w:bCs/>
          <w:color w:val="000000"/>
          <w:szCs w:val="23"/>
        </w:rPr>
        <w:t>спасилаца</w:t>
      </w:r>
      <w:r w:rsidRPr="0099141A">
        <w:rPr>
          <w:rFonts w:eastAsia="Calibri"/>
          <w:color w:val="000000"/>
          <w:szCs w:val="23"/>
        </w:rPr>
        <w:t xml:space="preserve"> на комплексу аква парка, у периоду важења уговора – од </w:t>
      </w:r>
      <w:r w:rsidR="0099141A" w:rsidRPr="0099141A">
        <w:rPr>
          <w:rFonts w:eastAsia="Calibri"/>
          <w:color w:val="000000"/>
          <w:szCs w:val="23"/>
        </w:rPr>
        <w:t>11.06.2022. – 11.09.2022</w:t>
      </w:r>
      <w:r w:rsidRPr="0099141A">
        <w:rPr>
          <w:rFonts w:eastAsia="Calibri"/>
          <w:color w:val="000000"/>
          <w:szCs w:val="23"/>
        </w:rPr>
        <w:t xml:space="preserve">. године  - 18 дана за текуће одржавање базена и </w:t>
      </w:r>
      <w:r w:rsidRPr="0099141A">
        <w:rPr>
          <w:rFonts w:eastAsia="Calibri"/>
          <w:color w:val="000000"/>
          <w:szCs w:val="23"/>
        </w:rPr>
        <w:lastRenderedPageBreak/>
        <w:t xml:space="preserve">опреме оквирно 75 дана, са радним временом од 10,00 - 19,00 часова, на 10 спасилачких позиција, са довољним бројем извршилаца </w:t>
      </w:r>
      <w:r w:rsidRPr="0099141A">
        <w:rPr>
          <w:rFonts w:eastAsia="Calibri"/>
          <w:b/>
          <w:bCs/>
          <w:color w:val="000000"/>
          <w:szCs w:val="23"/>
        </w:rPr>
        <w:t>износи: 6.750 сати.</w:t>
      </w:r>
    </w:p>
    <w:p w14:paraId="5B86444C" w14:textId="6FA35603" w:rsidR="003C112D" w:rsidRPr="00C611C7" w:rsidRDefault="005E46F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</w:rPr>
      </w:pPr>
      <w:r w:rsidRPr="0099141A">
        <w:rPr>
          <w:rFonts w:eastAsia="Calibri"/>
          <w:b/>
          <w:bCs/>
          <w:color w:val="000000"/>
        </w:rPr>
        <w:t>Укупан износ оквирних радних сати за услуге</w:t>
      </w:r>
      <w:r w:rsidRPr="0099141A">
        <w:t xml:space="preserve"> </w:t>
      </w:r>
      <w:r w:rsidRPr="0099141A">
        <w:rPr>
          <w:rFonts w:eastAsia="Calibri"/>
          <w:b/>
          <w:bCs/>
          <w:color w:val="000000"/>
        </w:rPr>
        <w:t xml:space="preserve">ангажовања координатора -руководиоца </w:t>
      </w:r>
      <w:r w:rsidRPr="0099141A">
        <w:rPr>
          <w:rFonts w:eastAsia="Calibri"/>
          <w:color w:val="000000"/>
        </w:rPr>
        <w:t xml:space="preserve">спасилачке службе 40 сати недељно у периоду од </w:t>
      </w:r>
      <w:r w:rsidR="0099141A" w:rsidRPr="0099141A">
        <w:rPr>
          <w:rFonts w:eastAsia="Calibri"/>
          <w:color w:val="000000"/>
        </w:rPr>
        <w:t>11.06.2022. – 11.09.2022</w:t>
      </w:r>
      <w:r w:rsidRPr="0099141A">
        <w:rPr>
          <w:rFonts w:eastAsia="Calibri"/>
          <w:color w:val="000000"/>
        </w:rPr>
        <w:t xml:space="preserve">. године, </w:t>
      </w:r>
      <w:r w:rsidRPr="0099141A">
        <w:rPr>
          <w:rFonts w:eastAsia="Calibri"/>
          <w:b/>
          <w:bCs/>
          <w:color w:val="000000"/>
        </w:rPr>
        <w:t>износи: 520 сати.</w:t>
      </w:r>
      <w:r w:rsidRPr="00C611C7">
        <w:rPr>
          <w:rFonts w:eastAsia="Calibri"/>
          <w:b/>
          <w:bCs/>
          <w:color w:val="000000"/>
        </w:rPr>
        <w:t xml:space="preserve"> </w:t>
      </w:r>
    </w:p>
    <w:p w14:paraId="298A050C" w14:textId="34569ED2" w:rsidR="005E46F3" w:rsidRDefault="00C73DEB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u w:val="single"/>
        </w:rPr>
      </w:pPr>
      <w:r>
        <w:rPr>
          <w:rFonts w:eastAsia="Calibri"/>
          <w:bCs/>
          <w:sz w:val="24"/>
          <w:szCs w:val="24"/>
        </w:rPr>
        <w:tab/>
      </w:r>
      <w:r w:rsidRPr="005E46F3">
        <w:rPr>
          <w:rFonts w:eastAsia="Calibri"/>
          <w:bCs/>
          <w:sz w:val="24"/>
          <w:szCs w:val="24"/>
        </w:rPr>
        <w:t>Укупан број сати је дат оквирно, тако да Наручилац задржава право измене у зависности од исказаних потреба, а све у складу са процесом рада, о чему ће понуђач бити благовремено обавештен од стране Наручиоца.</w:t>
      </w:r>
    </w:p>
    <w:p w14:paraId="2A5EB471" w14:textId="77777777" w:rsidR="00C73DEB" w:rsidRDefault="00C73DEB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u w:val="single"/>
        </w:rPr>
      </w:pPr>
    </w:p>
    <w:p w14:paraId="0DB2A4B5" w14:textId="6963CAB7" w:rsidR="003C112D" w:rsidRPr="005E46F3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3C112D">
        <w:rPr>
          <w:rFonts w:eastAsia="Calibri"/>
          <w:b/>
          <w:bCs/>
          <w:color w:val="000000"/>
          <w:u w:val="single"/>
        </w:rPr>
        <w:t>Место извршења услуга</w:t>
      </w:r>
      <w:r w:rsidRPr="00EC3CCE">
        <w:rPr>
          <w:rFonts w:eastAsia="Calibri"/>
          <w:color w:val="000000"/>
        </w:rPr>
        <w:t xml:space="preserve"> је комплекс Аква парка у Дољевцу са Базенским комплексом, укупне површине 1.695,18 m2 </w:t>
      </w:r>
      <w:r w:rsidR="005E46F3">
        <w:rPr>
          <w:rFonts w:eastAsia="Calibri"/>
          <w:color w:val="000000"/>
        </w:rPr>
        <w:t xml:space="preserve">и то: </w:t>
      </w:r>
    </w:p>
    <w:p w14:paraId="3F7659CA" w14:textId="4F513968" w:rsidR="003A743F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 w:rsidRPr="00EC3CCE">
        <w:rPr>
          <w:rFonts w:eastAsia="Calibri"/>
          <w:color w:val="000000"/>
        </w:rPr>
        <w:t>Базен са тобоганима П=172,50 m2, Тобоган З1: дужина 94,00 m, врх тобогана 8,94 m, Тобоган З2:  дужина 14,80 m, врх тобогана 3,5 m,Тобоган З 3:  дужина 16,90 m, врх тобогана 8,94 m, Тобоган З4:  дужина 69,50 m, врх тобогана 6,22 m;  Базен са таласима П=324,77 m2; Дечји базен П=95,03 m2;  Рекреативни базен П=312,88 m2 и  Sand pool базен П=790 m2.</w:t>
      </w:r>
    </w:p>
    <w:p w14:paraId="7A1428BD" w14:textId="77777777" w:rsidR="00C73DEB" w:rsidRPr="00C73DEB" w:rsidRDefault="00C73DEB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</w:p>
    <w:p w14:paraId="31BF651A" w14:textId="409FC5DC" w:rsidR="00A020D3" w:rsidRPr="005E46F3" w:rsidRDefault="00A020D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tab/>
        <w:t xml:space="preserve">Понуђач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</w:t>
      </w:r>
    </w:p>
    <w:p w14:paraId="169673CF" w14:textId="77777777" w:rsidR="00A020D3" w:rsidRPr="005E46F3" w:rsidRDefault="00A020D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t>Рок важења менице за испуњење уговоних обавеза  је док траје уговорна обавеза.</w:t>
      </w:r>
    </w:p>
    <w:p w14:paraId="24E58C1D" w14:textId="2244AA6C" w:rsidR="00A020D3" w:rsidRPr="00A020D3" w:rsidRDefault="004761B5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t>Наручилац</w:t>
      </w:r>
      <w:r w:rsidR="00A020D3" w:rsidRPr="005E46F3">
        <w:rPr>
          <w:rFonts w:eastAsia="Calibri"/>
          <w:bCs/>
          <w:sz w:val="24"/>
          <w:szCs w:val="24"/>
        </w:rPr>
        <w:t xml:space="preserve"> ће уновчити меницу уколико </w:t>
      </w:r>
      <w:r w:rsidRPr="005E46F3">
        <w:rPr>
          <w:rFonts w:eastAsia="Calibri"/>
          <w:bCs/>
          <w:sz w:val="24"/>
          <w:szCs w:val="24"/>
        </w:rPr>
        <w:t>понуђач</w:t>
      </w:r>
      <w:r w:rsidR="00A020D3" w:rsidRPr="005E46F3">
        <w:rPr>
          <w:rFonts w:eastAsia="Calibri"/>
          <w:bCs/>
          <w:sz w:val="24"/>
          <w:szCs w:val="24"/>
        </w:rPr>
        <w:t xml:space="preserve"> не испуњава уговорне обавезе које се односе на испуњење уговорних обавеза.</w:t>
      </w:r>
    </w:p>
    <w:p w14:paraId="50265E7B" w14:textId="77777777" w:rsidR="003A743F" w:rsidRPr="003A743F" w:rsidRDefault="003A743F" w:rsidP="00C611C7">
      <w:pPr>
        <w:pStyle w:val="NoSpacing"/>
        <w:jc w:val="both"/>
      </w:pPr>
    </w:p>
    <w:sectPr w:rsidR="003A743F" w:rsidRPr="003A7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397"/>
    <w:multiLevelType w:val="hybridMultilevel"/>
    <w:tmpl w:val="C8C259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E58"/>
    <w:multiLevelType w:val="hybridMultilevel"/>
    <w:tmpl w:val="3224DF4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04C0"/>
    <w:multiLevelType w:val="hybridMultilevel"/>
    <w:tmpl w:val="AD1E002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 w15:restartNumberingAfterBreak="0">
    <w:nsid w:val="28CD6C83"/>
    <w:multiLevelType w:val="hybridMultilevel"/>
    <w:tmpl w:val="3A4C0160"/>
    <w:lvl w:ilvl="0" w:tplc="C6B46E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0F484E"/>
    <w:multiLevelType w:val="hybridMultilevel"/>
    <w:tmpl w:val="5B82F422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43B7F"/>
    <w:multiLevelType w:val="hybridMultilevel"/>
    <w:tmpl w:val="6B120DF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6" w15:restartNumberingAfterBreak="0">
    <w:nsid w:val="46771492"/>
    <w:multiLevelType w:val="hybridMultilevel"/>
    <w:tmpl w:val="C6B0D23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115D5"/>
    <w:multiLevelType w:val="hybridMultilevel"/>
    <w:tmpl w:val="454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06FF7"/>
    <w:multiLevelType w:val="hybridMultilevel"/>
    <w:tmpl w:val="62640EF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A5653"/>
    <w:multiLevelType w:val="hybridMultilevel"/>
    <w:tmpl w:val="F968ACD0"/>
    <w:lvl w:ilvl="0" w:tplc="61AA0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E117D"/>
    <w:multiLevelType w:val="hybridMultilevel"/>
    <w:tmpl w:val="BFAEF6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F4006"/>
    <w:multiLevelType w:val="hybridMultilevel"/>
    <w:tmpl w:val="E4AAE968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2" w15:restartNumberingAfterBreak="0">
    <w:nsid w:val="7FF40F2F"/>
    <w:multiLevelType w:val="hybridMultilevel"/>
    <w:tmpl w:val="7C9E465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B5"/>
    <w:rsid w:val="00017A57"/>
    <w:rsid w:val="000261F3"/>
    <w:rsid w:val="000735FB"/>
    <w:rsid w:val="00074C97"/>
    <w:rsid w:val="000C272F"/>
    <w:rsid w:val="000D0399"/>
    <w:rsid w:val="001305AA"/>
    <w:rsid w:val="001F6FC6"/>
    <w:rsid w:val="00244D5E"/>
    <w:rsid w:val="00285B31"/>
    <w:rsid w:val="002C1AB0"/>
    <w:rsid w:val="00301848"/>
    <w:rsid w:val="003A743F"/>
    <w:rsid w:val="003C112D"/>
    <w:rsid w:val="0047405B"/>
    <w:rsid w:val="004761B5"/>
    <w:rsid w:val="00563A13"/>
    <w:rsid w:val="0057114D"/>
    <w:rsid w:val="005A686A"/>
    <w:rsid w:val="005D4925"/>
    <w:rsid w:val="005E46F3"/>
    <w:rsid w:val="006133E6"/>
    <w:rsid w:val="0063088E"/>
    <w:rsid w:val="00674784"/>
    <w:rsid w:val="006A6285"/>
    <w:rsid w:val="006B16DE"/>
    <w:rsid w:val="006B5FE9"/>
    <w:rsid w:val="006C390D"/>
    <w:rsid w:val="007833B5"/>
    <w:rsid w:val="007E25A6"/>
    <w:rsid w:val="008B12C3"/>
    <w:rsid w:val="00951712"/>
    <w:rsid w:val="00974C37"/>
    <w:rsid w:val="0099141A"/>
    <w:rsid w:val="00A020D3"/>
    <w:rsid w:val="00AA468F"/>
    <w:rsid w:val="00B0574F"/>
    <w:rsid w:val="00B239D9"/>
    <w:rsid w:val="00B86084"/>
    <w:rsid w:val="00C611C7"/>
    <w:rsid w:val="00C73DEB"/>
    <w:rsid w:val="00C850B8"/>
    <w:rsid w:val="00CA1CA9"/>
    <w:rsid w:val="00D00314"/>
    <w:rsid w:val="00DA4DEA"/>
    <w:rsid w:val="00DF17E6"/>
    <w:rsid w:val="00E17BF4"/>
    <w:rsid w:val="00F1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8814"/>
  <w15:chartTrackingRefBased/>
  <w15:docId w15:val="{8847A39C-2EC8-4808-A830-A2C7B60F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B5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3B5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 Char Char,Body Text Char Char"/>
    <w:basedOn w:val="Normal"/>
    <w:link w:val="BodyTextChar"/>
    <w:uiPriority w:val="99"/>
    <w:unhideWhenUsed/>
    <w:qFormat/>
    <w:rsid w:val="00DA4DEA"/>
    <w:pPr>
      <w:spacing w:after="270"/>
    </w:pPr>
    <w:rPr>
      <w:lang w:eastAsia="x-none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uiPriority w:val="99"/>
    <w:rsid w:val="00DA4DEA"/>
    <w:rPr>
      <w:rFonts w:ascii="Times New Roman" w:eastAsia="Times New Roman" w:hAnsi="Times New Roman" w:cs="Times New Roman"/>
      <w:sz w:val="23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E17BF4"/>
    <w:pPr>
      <w:ind w:left="720"/>
      <w:contextualSpacing/>
    </w:pPr>
  </w:style>
  <w:style w:type="paragraph" w:styleId="NoSpacing">
    <w:name w:val="No Spacing"/>
    <w:uiPriority w:val="1"/>
    <w:qFormat/>
    <w:rsid w:val="00017A57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 Pesic</dc:creator>
  <cp:keywords/>
  <dc:description/>
  <cp:lastModifiedBy>turizamdoljevac@gmail.com</cp:lastModifiedBy>
  <cp:revision>2</cp:revision>
  <cp:lastPrinted>2021-01-09T12:27:00Z</cp:lastPrinted>
  <dcterms:created xsi:type="dcterms:W3CDTF">2022-02-01T10:13:00Z</dcterms:created>
  <dcterms:modified xsi:type="dcterms:W3CDTF">2022-02-01T10:13:00Z</dcterms:modified>
</cp:coreProperties>
</file>